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E24" w:rsidRDefault="00DE6083">
      <w:bookmarkStart w:id="0" w:name="_GoBack"/>
      <w:bookmarkEnd w:id="0"/>
      <w:r>
        <w:t>To Whom It May Concern,</w:t>
      </w:r>
      <w:r w:rsidR="000E3BCC">
        <w:tab/>
      </w:r>
      <w:r w:rsidR="000E3BCC">
        <w:tab/>
      </w:r>
      <w:r w:rsidR="000E3BCC">
        <w:tab/>
      </w:r>
      <w:r w:rsidR="000E3BCC">
        <w:tab/>
      </w:r>
      <w:r w:rsidR="000E3BCC">
        <w:tab/>
      </w:r>
      <w:r w:rsidR="000E3BCC">
        <w:tab/>
      </w:r>
      <w:r w:rsidR="000E3BCC">
        <w:tab/>
        <w:t>December, 2014</w:t>
      </w:r>
    </w:p>
    <w:p w:rsidR="00A267CD" w:rsidRDefault="00FB0D11" w:rsidP="00B45B95">
      <w:r>
        <w:t xml:space="preserve">Drake Middle School Library, located in Jefferson County, </w:t>
      </w:r>
      <w:r w:rsidR="00DE6083">
        <w:t>continually strives to be a hub of learning for students and teachers. This occurs through frequent co-teaching and professional development opportunities</w:t>
      </w:r>
      <w:r w:rsidR="00B45B95">
        <w:t>, as well as maintaining a strong literacy program</w:t>
      </w:r>
      <w:r w:rsidR="00DE6083">
        <w:t xml:space="preserve">. </w:t>
      </w:r>
    </w:p>
    <w:p w:rsidR="00B45B95" w:rsidRDefault="00B45B95" w:rsidP="00B45B95">
      <w:r>
        <w:t>The library is often used for co-teaching opportunities. With a library lab and open area for Chrome Book use, it can hold two classes simultaneously. Collaboration happens often at Drake, whether in the guise of a short lesson or in the extensive preparation for a project. Throughout the year, I co-teach with two-thirds of the teachers. This year alone, I have added six teachers to my collaboration list while continuing to collaborate with teachers I co-teach with every year.</w:t>
      </w:r>
    </w:p>
    <w:p w:rsidR="00B45B95" w:rsidRDefault="00B45B95" w:rsidP="00B45B95">
      <w:r>
        <w:t>Our literacy program is very strong. Three years ago I began a JCPL Book Talk Luncheon with the teen librarian from Arvada Public Library. For the first year, we had anywhere from 4-12 students sign up. Last year, I changed the incentives. I added lunch (sandwich, chips, water, and a cookie) and a raffle. Students who attend enter their name for a trip to Barnes &amp; Noble where I buy them a book of their choice and a “coffee” drink.  Attendance has grown to approximately 20-23 students for each lunch (2)</w:t>
      </w:r>
      <w:r w:rsidR="00AF1DE9">
        <w:t xml:space="preserve">. I draw 3-4 names for the B &amp; N trip after three luncheons. It truly has been a success. Students use their public library cards to check out books they may not have access to here at school. </w:t>
      </w:r>
    </w:p>
    <w:p w:rsidR="00AF1DE9" w:rsidRDefault="00AF1DE9" w:rsidP="00B45B95">
      <w:r>
        <w:t xml:space="preserve">The growth in book check out in the past two years has led to an increased budget. I typically have $3800 to spend, not including another $1200-$1500 from fundraisers and late fees. This has enabled me to have an updated fiction area with over 400 new books purchased each year. I now have </w:t>
      </w:r>
      <w:proofErr w:type="spellStart"/>
      <w:r>
        <w:t>ebooks</w:t>
      </w:r>
      <w:proofErr w:type="spellEnd"/>
      <w:r>
        <w:t xml:space="preserve"> to support core classes like science during projects.</w:t>
      </w:r>
    </w:p>
    <w:p w:rsidR="00AF1DE9" w:rsidRDefault="00AF1DE9" w:rsidP="00B45B95">
      <w:r>
        <w:t>In working closely with the principal, we are striving to keep up with current technology</w:t>
      </w:r>
      <w:r w:rsidR="0019723D">
        <w:t xml:space="preserve"> demands</w:t>
      </w:r>
      <w:r>
        <w:t>. Along with a computer lab in the library, we also have five laptop carts and four Chrome</w:t>
      </w:r>
      <w:r w:rsidR="0019723D">
        <w:t xml:space="preserve"> </w:t>
      </w:r>
      <w:r>
        <w:t>book carts. This enables teachers to be able to use technology when they need it and provides multiple opportunities</w:t>
      </w:r>
      <w:r w:rsidR="0019723D">
        <w:t xml:space="preserve"> for students </w:t>
      </w:r>
      <w:r>
        <w:t xml:space="preserve">to build on being tech </w:t>
      </w:r>
      <w:proofErr w:type="spellStart"/>
      <w:r>
        <w:t>saavy</w:t>
      </w:r>
      <w:proofErr w:type="spellEnd"/>
      <w:r>
        <w:t>.</w:t>
      </w:r>
    </w:p>
    <w:p w:rsidR="00FB0D11" w:rsidRDefault="00C530CA">
      <w:r>
        <w:t xml:space="preserve">My commitment to the </w:t>
      </w:r>
      <w:r w:rsidR="0019723D">
        <w:t xml:space="preserve">my </w:t>
      </w:r>
      <w:r>
        <w:t>goals</w:t>
      </w:r>
      <w:r w:rsidR="0019723D">
        <w:t xml:space="preserve"> and the school as a whole</w:t>
      </w:r>
      <w:r>
        <w:t xml:space="preserve"> is reflected in Drake Middle School’s achievement with its UIP goals every year, as well as the steady increase in collaboration. </w:t>
      </w:r>
    </w:p>
    <w:p w:rsidR="00FB0D11" w:rsidRDefault="00FB0D11"/>
    <w:p w:rsidR="00FB0D11" w:rsidRDefault="00FB0D11" w:rsidP="00FB0D11">
      <w:pPr>
        <w:ind w:firstLine="720"/>
      </w:pPr>
      <w:r>
        <w:t>Kori K Chubb/TL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Rod </w:t>
      </w:r>
      <w:proofErr w:type="spellStart"/>
      <w:r>
        <w:t>Pugnetti</w:t>
      </w:r>
      <w:proofErr w:type="spellEnd"/>
      <w:r>
        <w:t>/Principal</w:t>
      </w:r>
    </w:p>
    <w:p w:rsidR="00FB0D11" w:rsidRPr="00C530CA" w:rsidRDefault="00FB0D11">
      <w:pPr>
        <w:rPr>
          <w:rFonts w:ascii="Segoe Script" w:hAnsi="Segoe Script"/>
          <w:i/>
          <w:sz w:val="32"/>
          <w:szCs w:val="32"/>
        </w:rPr>
      </w:pPr>
      <w:r>
        <w:tab/>
      </w:r>
      <w:r w:rsidR="00C530CA">
        <w:rPr>
          <w:rFonts w:ascii="Segoe Script" w:hAnsi="Segoe Script"/>
          <w:i/>
          <w:sz w:val="32"/>
          <w:szCs w:val="32"/>
        </w:rPr>
        <w:t>Kori K Chubb</w:t>
      </w:r>
      <w:r w:rsidR="00C530CA">
        <w:rPr>
          <w:rFonts w:ascii="Segoe Script" w:hAnsi="Segoe Script"/>
          <w:i/>
          <w:sz w:val="32"/>
          <w:szCs w:val="32"/>
        </w:rPr>
        <w:tab/>
      </w:r>
      <w:r w:rsidR="00C530CA">
        <w:rPr>
          <w:rFonts w:ascii="Segoe Script" w:hAnsi="Segoe Script"/>
          <w:i/>
          <w:sz w:val="32"/>
          <w:szCs w:val="32"/>
        </w:rPr>
        <w:tab/>
      </w:r>
      <w:r w:rsidR="00C530CA">
        <w:rPr>
          <w:rFonts w:ascii="Segoe Script" w:hAnsi="Segoe Script"/>
          <w:i/>
          <w:sz w:val="32"/>
          <w:szCs w:val="32"/>
        </w:rPr>
        <w:tab/>
      </w:r>
      <w:r w:rsidR="00C530CA">
        <w:rPr>
          <w:rFonts w:ascii="Segoe Script" w:hAnsi="Segoe Script"/>
          <w:i/>
          <w:sz w:val="32"/>
          <w:szCs w:val="32"/>
        </w:rPr>
        <w:tab/>
      </w:r>
      <w:r w:rsidR="00C530CA">
        <w:rPr>
          <w:rFonts w:ascii="Segoe Script" w:hAnsi="Segoe Script"/>
          <w:i/>
          <w:sz w:val="32"/>
          <w:szCs w:val="32"/>
        </w:rPr>
        <w:tab/>
        <w:t>Rod Pugnetti</w:t>
      </w:r>
    </w:p>
    <w:sectPr w:rsidR="00FB0D11" w:rsidRPr="00C530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Script">
    <w:panose1 w:val="020B0504020000000003"/>
    <w:charset w:val="00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083"/>
    <w:rsid w:val="000E3BCC"/>
    <w:rsid w:val="0019723D"/>
    <w:rsid w:val="003C351B"/>
    <w:rsid w:val="005E1E24"/>
    <w:rsid w:val="00A267CD"/>
    <w:rsid w:val="00AF1DE9"/>
    <w:rsid w:val="00B45B95"/>
    <w:rsid w:val="00BB683B"/>
    <w:rsid w:val="00C530CA"/>
    <w:rsid w:val="00DE6083"/>
    <w:rsid w:val="00F62344"/>
    <w:rsid w:val="00FB0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68AF3C8-7BCE-4BE7-B3E5-A2B447DFF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Jeffco Schools</Company>
  <LinksUpToDate>false</LinksUpToDate>
  <CharactersWithSpaces>2452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Judith BARNETT</cp:lastModifiedBy>
  <cp:revision>2</cp:revision>
  <dcterms:created xsi:type="dcterms:W3CDTF">2015-03-11T22:57:00Z</dcterms:created>
  <dcterms:modified xsi:type="dcterms:W3CDTF">2015-03-11T22:57:00Z</dcterms:modified>
</cp:coreProperties>
</file>